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>Regardless of circumstances, ADOPTER understands and agrees that ___________________</w:t>
      </w:r>
    </w:p>
    <w:p w:rsidR="000E2CB7" w:rsidRPr="000E2CB7" w:rsidRDefault="00477B6C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E2CB7" w:rsidRPr="000E2CB7">
        <w:rPr>
          <w:rFonts w:ascii="Times New Roman" w:hAnsi="Times New Roman" w:cs="Times New Roman"/>
          <w:sz w:val="22"/>
          <w:szCs w:val="22"/>
        </w:rPr>
        <w:t>NAME OF HORSE</w:t>
      </w:r>
      <w:r w:rsidR="000E2CB7" w:rsidRPr="000E2CB7">
        <w:rPr>
          <w:rFonts w:ascii="Times New Roman" w:hAnsi="Times New Roman" w:cs="Times New Roman"/>
          <w:sz w:val="22"/>
          <w:szCs w:val="22"/>
        </w:rPr>
        <w:tab/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>adopted on ___/_____/_____, SHALL NEVER be sold by means of equine or livestock auction, or directly sold for meat/slaughter, and may not be sold, given away, lent, leased or removed from Adopter’s personal supervision except as set forth in the following paragraph regarding Right of First Refusal.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 xml:space="preserve">If at any time, the Adopter wishes to sell, lease, trade, give away or in any way change control of the above named horse,  </w:t>
      </w:r>
      <w:r w:rsidR="00EB3B42">
        <w:rPr>
          <w:rFonts w:ascii="Times New Roman" w:hAnsi="Times New Roman" w:cs="Times New Roman"/>
          <w:b/>
          <w:bCs/>
          <w:sz w:val="22"/>
          <w:szCs w:val="22"/>
        </w:rPr>
        <w:t xml:space="preserve">JHF Re3 </w:t>
      </w:r>
      <w:r w:rsidRPr="000E2C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E2CB7">
        <w:rPr>
          <w:rFonts w:ascii="Times New Roman" w:hAnsi="Times New Roman" w:cs="Times New Roman"/>
          <w:sz w:val="22"/>
          <w:szCs w:val="22"/>
        </w:rPr>
        <w:t>must be offered right of first refusal and be notified</w:t>
      </w:r>
      <w:r w:rsidR="00EB3B42">
        <w:rPr>
          <w:rFonts w:ascii="Times New Roman" w:hAnsi="Times New Roman" w:cs="Times New Roman"/>
          <w:sz w:val="22"/>
          <w:szCs w:val="22"/>
        </w:rPr>
        <w:t xml:space="preserve"> with confirmation of notification. </w:t>
      </w:r>
      <w:r w:rsidRPr="000E2CB7">
        <w:rPr>
          <w:rFonts w:ascii="Times New Roman" w:hAnsi="Times New Roman" w:cs="Times New Roman"/>
          <w:sz w:val="22"/>
          <w:szCs w:val="22"/>
        </w:rPr>
        <w:t xml:space="preserve"> Adopter agrees never to sell horse for slaughter or send through an auction, and understands that doing so would be in violation of the Right of First Refusal. </w:t>
      </w:r>
      <w:r w:rsidR="00EB3B42">
        <w:rPr>
          <w:rFonts w:ascii="Times New Roman" w:hAnsi="Times New Roman" w:cs="Times New Roman"/>
          <w:sz w:val="22"/>
          <w:szCs w:val="22"/>
        </w:rPr>
        <w:t xml:space="preserve">JHF </w:t>
      </w:r>
      <w:proofErr w:type="gramStart"/>
      <w:r w:rsidR="00EB3B42">
        <w:rPr>
          <w:rFonts w:ascii="Times New Roman" w:hAnsi="Times New Roman" w:cs="Times New Roman"/>
          <w:sz w:val="22"/>
          <w:szCs w:val="22"/>
        </w:rPr>
        <w:t xml:space="preserve">Re3 </w:t>
      </w:r>
      <w:r w:rsidRPr="000E2CB7">
        <w:rPr>
          <w:rFonts w:ascii="Times New Roman" w:hAnsi="Times New Roman" w:cs="Times New Roman"/>
          <w:sz w:val="22"/>
          <w:szCs w:val="22"/>
        </w:rPr>
        <w:t xml:space="preserve"> has</w:t>
      </w:r>
      <w:proofErr w:type="gramEnd"/>
      <w:r w:rsidRPr="000E2CB7">
        <w:rPr>
          <w:rFonts w:ascii="Times New Roman" w:hAnsi="Times New Roman" w:cs="Times New Roman"/>
          <w:sz w:val="22"/>
          <w:szCs w:val="22"/>
        </w:rPr>
        <w:t xml:space="preserve"> the right to purchase the horse back by matching a bona fide offer, proof of which will include name, address and telephone number of intended purchaser.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 xml:space="preserve">Should a Right of First Refusal </w:t>
      </w:r>
      <w:r w:rsidRPr="000E2CB7">
        <w:rPr>
          <w:rFonts w:ascii="Times New Roman" w:hAnsi="Times New Roman" w:cs="Times New Roman"/>
          <w:b/>
          <w:bCs/>
          <w:sz w:val="22"/>
          <w:szCs w:val="22"/>
        </w:rPr>
        <w:t xml:space="preserve">not </w:t>
      </w:r>
      <w:r w:rsidRPr="000E2CB7">
        <w:rPr>
          <w:rFonts w:ascii="Times New Roman" w:hAnsi="Times New Roman" w:cs="Times New Roman"/>
          <w:sz w:val="22"/>
          <w:szCs w:val="22"/>
        </w:rPr>
        <w:t xml:space="preserve">be offered to </w:t>
      </w:r>
      <w:r w:rsidR="00EB3B42">
        <w:rPr>
          <w:rFonts w:ascii="Times New Roman" w:hAnsi="Times New Roman" w:cs="Times New Roman"/>
          <w:sz w:val="22"/>
          <w:szCs w:val="22"/>
        </w:rPr>
        <w:t>JHF Re3</w:t>
      </w:r>
      <w:r w:rsidRPr="000E2CB7">
        <w:rPr>
          <w:rFonts w:ascii="Times New Roman" w:hAnsi="Times New Roman" w:cs="Times New Roman"/>
          <w:sz w:val="22"/>
          <w:szCs w:val="22"/>
        </w:rPr>
        <w:t xml:space="preserve">, adopter faces possible attorney fees and costs of rescue and rehabilitation. Failure to notify </w:t>
      </w:r>
      <w:r w:rsidR="00EB3B42">
        <w:rPr>
          <w:rFonts w:ascii="Times New Roman" w:hAnsi="Times New Roman" w:cs="Times New Roman"/>
          <w:sz w:val="22"/>
          <w:szCs w:val="22"/>
        </w:rPr>
        <w:t>JHF Re3</w:t>
      </w:r>
      <w:r w:rsidR="00EB3B42">
        <w:rPr>
          <w:rFonts w:ascii="Times New Roman" w:hAnsi="Times New Roman" w:cs="Times New Roman"/>
          <w:sz w:val="22"/>
          <w:szCs w:val="22"/>
        </w:rPr>
        <w:t xml:space="preserve"> </w:t>
      </w:r>
      <w:r w:rsidRPr="000E2CB7">
        <w:rPr>
          <w:rFonts w:ascii="Times New Roman" w:hAnsi="Times New Roman" w:cs="Times New Roman"/>
          <w:sz w:val="22"/>
          <w:szCs w:val="22"/>
        </w:rPr>
        <w:t>of the transfer of said horse is grounds to void the adoption, transfer and/or sale and the horse may be removed without court order.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 xml:space="preserve">__________________________________        </w:t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477B6C">
        <w:rPr>
          <w:rFonts w:ascii="Times New Roman" w:hAnsi="Times New Roman" w:cs="Times New Roman"/>
          <w:sz w:val="22"/>
          <w:szCs w:val="22"/>
        </w:rPr>
        <w:tab/>
      </w:r>
      <w:r w:rsidR="00477B6C"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>ADOPTER</w:t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  <w:t>DATE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="00477B6C">
        <w:rPr>
          <w:rFonts w:ascii="Times New Roman" w:hAnsi="Times New Roman" w:cs="Times New Roman"/>
          <w:sz w:val="22"/>
          <w:szCs w:val="22"/>
        </w:rPr>
        <w:t>_________________</w:t>
      </w:r>
    </w:p>
    <w:p w:rsidR="000E2CB7" w:rsidRP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 xml:space="preserve">Representative of </w:t>
      </w:r>
      <w:r w:rsidR="00EB3B42">
        <w:rPr>
          <w:rFonts w:ascii="Times New Roman" w:hAnsi="Times New Roman" w:cs="Times New Roman"/>
          <w:sz w:val="22"/>
          <w:szCs w:val="22"/>
        </w:rPr>
        <w:t>JHF Re3 Adoption and Therapy</w:t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</w:r>
      <w:r w:rsidRPr="000E2CB7">
        <w:rPr>
          <w:rFonts w:ascii="Times New Roman" w:hAnsi="Times New Roman" w:cs="Times New Roman"/>
          <w:sz w:val="22"/>
          <w:szCs w:val="22"/>
        </w:rPr>
        <w:tab/>
        <w:t>DATE</w:t>
      </w:r>
    </w:p>
    <w:p w:rsidR="000E2CB7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477B6C" w:rsidRPr="000E2CB7" w:rsidRDefault="00477B6C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477B6C" w:rsidRDefault="000E2CB7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 xml:space="preserve">I, __________________________, have been made aware of the veterinary evaluation of adopted horse, any soundness issues that </w:t>
      </w:r>
      <w:r w:rsidR="00EB3B42">
        <w:rPr>
          <w:rFonts w:ascii="Times New Roman" w:hAnsi="Times New Roman" w:cs="Times New Roman"/>
          <w:sz w:val="22"/>
          <w:szCs w:val="22"/>
        </w:rPr>
        <w:t>JHF Re3 it’s partner Turning for Home and there</w:t>
      </w:r>
      <w:r w:rsidRPr="000E2CB7">
        <w:rPr>
          <w:rFonts w:ascii="Times New Roman" w:hAnsi="Times New Roman" w:cs="Times New Roman"/>
          <w:sz w:val="22"/>
          <w:szCs w:val="22"/>
        </w:rPr>
        <w:t xml:space="preserve"> veterinarians have noted, and understand his limitations, if any, in regard to moving on to the career for which I have adopted him.</w:t>
      </w:r>
    </w:p>
    <w:p w:rsidR="00477B6C" w:rsidRDefault="00477B6C" w:rsidP="000E2CB7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:rsidR="001158F2" w:rsidRPr="009C5E78" w:rsidRDefault="000E2CB7" w:rsidP="00477B6C">
      <w:pPr>
        <w:pStyle w:val="BasicParagraph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0E2CB7">
        <w:rPr>
          <w:rFonts w:ascii="Times New Roman" w:hAnsi="Times New Roman" w:cs="Times New Roman"/>
          <w:sz w:val="22"/>
          <w:szCs w:val="22"/>
        </w:rPr>
        <w:t>DATE</w:t>
      </w:r>
    </w:p>
    <w:sectPr w:rsidR="001158F2" w:rsidRPr="009C5E78" w:rsidSect="00C6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50" w:right="1440" w:bottom="1440" w:left="1260" w:header="1152" w:footer="864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D" w:rsidRDefault="003A21AD" w:rsidP="00101AD9">
      <w:r>
        <w:separator/>
      </w:r>
    </w:p>
  </w:endnote>
  <w:endnote w:type="continuationSeparator" w:id="0">
    <w:p w:rsidR="003A21AD" w:rsidRDefault="003A21AD" w:rsidP="0010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42" w:rsidRDefault="00EB3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AD" w:rsidRPr="003A21AD" w:rsidRDefault="00EB3B42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Jumping H Farm Re3 Adoption and Therapy is a 501© Not for Profit Organization (non-profit status applied)</w:t>
    </w:r>
    <w:r w:rsidR="003A21AD" w:rsidRPr="003A21AD">
      <w:rPr>
        <w:rFonts w:ascii="Times New Roman" w:hAnsi="Times New Roman" w:cs="Times New Roman"/>
        <w:sz w:val="17"/>
        <w:szCs w:val="17"/>
      </w:rPr>
      <w:t>.</w:t>
    </w:r>
  </w:p>
  <w:p w:rsidR="003A21AD" w:rsidRPr="003A21AD" w:rsidRDefault="003A21AD">
    <w:pPr>
      <w:pStyle w:val="Footer"/>
      <w:rPr>
        <w:rFonts w:ascii="Times New Roman" w:hAnsi="Times New Roman" w:cs="Times New Roman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42" w:rsidRDefault="00EB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D" w:rsidRDefault="003A21AD" w:rsidP="00101AD9">
      <w:r>
        <w:separator/>
      </w:r>
    </w:p>
  </w:footnote>
  <w:footnote w:type="continuationSeparator" w:id="0">
    <w:p w:rsidR="003A21AD" w:rsidRDefault="003A21AD" w:rsidP="0010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42" w:rsidRDefault="00EB3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AD" w:rsidRDefault="00666715" w:rsidP="00666715">
    <w:pPr>
      <w:pStyle w:val="Header"/>
      <w:tabs>
        <w:tab w:val="left" w:pos="23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C4C53" wp14:editId="06C8DBBB">
              <wp:simplePos x="0" y="0"/>
              <wp:positionH relativeFrom="column">
                <wp:posOffset>-600075</wp:posOffset>
              </wp:positionH>
              <wp:positionV relativeFrom="paragraph">
                <wp:posOffset>-579120</wp:posOffset>
              </wp:positionV>
              <wp:extent cx="2562225" cy="1981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9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B42" w:rsidRDefault="00EB3B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1A2F71" wp14:editId="729AE122">
                                <wp:extent cx="2381250" cy="1933575"/>
                                <wp:effectExtent l="0" t="0" r="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HF R3 V8-2 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3352" cy="1943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7.25pt;margin-top:-45.6pt;width:201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" filled="f" stroked="f" strokeweight=".5pt">
              <v:textbox>
                <w:txbxContent>
                  <w:p w:rsidR="00EB3B42" w:rsidRDefault="00EB3B42">
                    <w:r>
                      <w:rPr>
                        <w:noProof/>
                      </w:rPr>
                      <w:drawing>
                        <wp:inline distT="0" distB="0" distL="0" distR="0" wp14:anchorId="671A2F71" wp14:editId="729AE122">
                          <wp:extent cx="2381250" cy="1933575"/>
                          <wp:effectExtent l="0" t="0" r="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HF R3 V8-2 transpar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3352" cy="1943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3B42">
      <w:rPr>
        <w:rFonts w:ascii="Times New Roman" w:hAnsi="Times New Roman" w:cs="Times New Roman"/>
        <w:b/>
        <w:sz w:val="24"/>
        <w:szCs w:val="24"/>
      </w:rPr>
      <w:t>JHF Re3 Adoption and Therapy</w:t>
    </w:r>
  </w:p>
  <w:p w:rsidR="00EB3B42" w:rsidRDefault="00EB3B42" w:rsidP="00666715">
    <w:pPr>
      <w:pStyle w:val="Header"/>
      <w:tabs>
        <w:tab w:val="left" w:pos="23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689 Joe Layne Mill Rd.</w:t>
    </w:r>
  </w:p>
  <w:p w:rsidR="00EB3B42" w:rsidRDefault="00EB3B42" w:rsidP="00666715">
    <w:pPr>
      <w:pStyle w:val="Header"/>
      <w:tabs>
        <w:tab w:val="left" w:pos="23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Elkin, NC 28621</w:t>
    </w:r>
  </w:p>
  <w:p w:rsidR="00EB3B42" w:rsidRDefault="00666715" w:rsidP="00666715">
    <w:pPr>
      <w:pStyle w:val="Header"/>
      <w:tabs>
        <w:tab w:val="left" w:pos="2340"/>
      </w:tabs>
      <w:jc w:val="center"/>
      <w:rPr>
        <w:rFonts w:ascii="Times New Roman" w:hAnsi="Times New Roman" w:cs="Times New Roman"/>
        <w:b/>
        <w:sz w:val="24"/>
        <w:szCs w:val="24"/>
      </w:rPr>
    </w:pPr>
    <w:hyperlink r:id="rId2" w:history="1">
      <w:r w:rsidRPr="00867B9A">
        <w:rPr>
          <w:rStyle w:val="Hyperlink"/>
          <w:rFonts w:ascii="Times New Roman" w:hAnsi="Times New Roman" w:cs="Times New Roman"/>
          <w:b/>
          <w:sz w:val="24"/>
          <w:szCs w:val="24"/>
        </w:rPr>
        <w:t>www.re3ottb.comre3ottb@yahoo.com</w:t>
      </w:r>
    </w:hyperlink>
  </w:p>
  <w:p w:rsidR="00666715" w:rsidRDefault="00666715" w:rsidP="00666715">
    <w:pPr>
      <w:pStyle w:val="Header"/>
      <w:tabs>
        <w:tab w:val="left" w:pos="2340"/>
      </w:tabs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</w:p>
  <w:p w:rsidR="00EB3B42" w:rsidRDefault="00EB3B42" w:rsidP="00666715">
    <w:pPr>
      <w:pStyle w:val="Header"/>
      <w:ind w:left="1008"/>
      <w:jc w:val="center"/>
      <w:rPr>
        <w:rFonts w:ascii="Times New Roman" w:hAnsi="Times New Roman" w:cs="Times New Roman"/>
        <w:b/>
        <w:sz w:val="24"/>
        <w:szCs w:val="24"/>
      </w:rPr>
    </w:pPr>
  </w:p>
  <w:p w:rsidR="00EB3B42" w:rsidRDefault="00EB3B42" w:rsidP="00101AD9">
    <w:pPr>
      <w:pStyle w:val="Header"/>
      <w:ind w:left="1008"/>
      <w:rPr>
        <w:rFonts w:ascii="Times New Roman" w:hAnsi="Times New Roman" w:cs="Times New Roman"/>
        <w:b/>
        <w:sz w:val="24"/>
        <w:szCs w:val="24"/>
      </w:rPr>
    </w:pPr>
  </w:p>
  <w:p w:rsidR="00EB3B42" w:rsidRDefault="00EB3B42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</w:p>
  <w:p w:rsidR="002C1024" w:rsidRDefault="002C1024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</w:p>
  <w:p w:rsidR="000E2CB7" w:rsidRDefault="00EB3B42" w:rsidP="00EB3B42">
    <w:pPr>
      <w:ind w:left="720" w:firstLine="720"/>
      <w:rPr>
        <w:b/>
        <w:sz w:val="28"/>
        <w:szCs w:val="28"/>
      </w:rPr>
    </w:pPr>
    <w:r>
      <w:rPr>
        <w:b/>
        <w:sz w:val="28"/>
        <w:szCs w:val="28"/>
      </w:rPr>
      <w:t xml:space="preserve">Jumping H Farm Re3 Adoption and </w:t>
    </w:r>
    <w:proofErr w:type="gramStart"/>
    <w:r>
      <w:rPr>
        <w:b/>
        <w:sz w:val="28"/>
        <w:szCs w:val="28"/>
      </w:rPr>
      <w:t xml:space="preserve">Therapy </w:t>
    </w:r>
    <w:r w:rsidR="000E2CB7">
      <w:rPr>
        <w:b/>
        <w:sz w:val="28"/>
        <w:szCs w:val="28"/>
      </w:rPr>
      <w:t xml:space="preserve"> Contract</w:t>
    </w:r>
    <w:proofErr w:type="gramEnd"/>
  </w:p>
  <w:p w:rsidR="002C1024" w:rsidRPr="002C1024" w:rsidRDefault="000E2CB7" w:rsidP="002C1024">
    <w:pPr>
      <w:jc w:val="center"/>
      <w:rPr>
        <w:b/>
      </w:rPr>
    </w:pPr>
    <w:r>
      <w:rPr>
        <w:b/>
        <w:sz w:val="28"/>
        <w:szCs w:val="28"/>
      </w:rPr>
      <w:t>Regarding Sale or Change of Hands of Adopted Horse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42" w:rsidRDefault="00EB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F54"/>
    <w:multiLevelType w:val="hybridMultilevel"/>
    <w:tmpl w:val="7110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3E66"/>
    <w:multiLevelType w:val="hybridMultilevel"/>
    <w:tmpl w:val="A66E5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6FA"/>
    <w:multiLevelType w:val="hybridMultilevel"/>
    <w:tmpl w:val="6AD6F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4B19"/>
    <w:multiLevelType w:val="hybridMultilevel"/>
    <w:tmpl w:val="859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9"/>
    <w:rsid w:val="00074FC2"/>
    <w:rsid w:val="000E2CB7"/>
    <w:rsid w:val="00101AD9"/>
    <w:rsid w:val="001158F2"/>
    <w:rsid w:val="001E4205"/>
    <w:rsid w:val="001F42B5"/>
    <w:rsid w:val="002C1024"/>
    <w:rsid w:val="002D685F"/>
    <w:rsid w:val="003A21AD"/>
    <w:rsid w:val="003F3D1C"/>
    <w:rsid w:val="00477B6C"/>
    <w:rsid w:val="005355B5"/>
    <w:rsid w:val="005A7A69"/>
    <w:rsid w:val="00613A70"/>
    <w:rsid w:val="006452B5"/>
    <w:rsid w:val="00666715"/>
    <w:rsid w:val="00677ADC"/>
    <w:rsid w:val="006A1DC9"/>
    <w:rsid w:val="00982055"/>
    <w:rsid w:val="009C5E78"/>
    <w:rsid w:val="00A260A5"/>
    <w:rsid w:val="00B50138"/>
    <w:rsid w:val="00C34F8A"/>
    <w:rsid w:val="00C6769E"/>
    <w:rsid w:val="00EB3B42"/>
    <w:rsid w:val="00EC7FE4"/>
    <w:rsid w:val="00F2263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AD9"/>
  </w:style>
  <w:style w:type="paragraph" w:styleId="Footer">
    <w:name w:val="footer"/>
    <w:basedOn w:val="Normal"/>
    <w:link w:val="Foot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AD9"/>
  </w:style>
  <w:style w:type="paragraph" w:styleId="BalloonText">
    <w:name w:val="Balloon Text"/>
    <w:basedOn w:val="Normal"/>
    <w:link w:val="BalloonTextChar"/>
    <w:uiPriority w:val="99"/>
    <w:semiHidden/>
    <w:unhideWhenUsed/>
    <w:rsid w:val="001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E2CB7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AD9"/>
  </w:style>
  <w:style w:type="paragraph" w:styleId="Footer">
    <w:name w:val="footer"/>
    <w:basedOn w:val="Normal"/>
    <w:link w:val="Foot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AD9"/>
  </w:style>
  <w:style w:type="paragraph" w:styleId="BalloonText">
    <w:name w:val="Balloon Text"/>
    <w:basedOn w:val="Normal"/>
    <w:link w:val="BalloonTextChar"/>
    <w:uiPriority w:val="99"/>
    <w:semiHidden/>
    <w:unhideWhenUsed/>
    <w:rsid w:val="001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E2CB7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3ottb.comre3ottb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Carlyle Sandridge &amp; Rice, LLP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WS_7</dc:creator>
  <cp:lastModifiedBy>n_huttar</cp:lastModifiedBy>
  <cp:revision>2</cp:revision>
  <dcterms:created xsi:type="dcterms:W3CDTF">2014-06-09T15:43:00Z</dcterms:created>
  <dcterms:modified xsi:type="dcterms:W3CDTF">2014-06-09T15:43:00Z</dcterms:modified>
</cp:coreProperties>
</file>